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21253" w14:textId="7EA03117" w:rsidR="00C753A7" w:rsidRPr="00141E94" w:rsidRDefault="00141E94" w:rsidP="00141E94">
      <w:pPr>
        <w:spacing w:after="100" w:afterAutospacing="1" w:line="240" w:lineRule="auto"/>
        <w:jc w:val="center"/>
        <w:rPr>
          <w:rFonts w:ascii="Times New Roman" w:eastAsia="Times New Roman" w:hAnsi="Times New Roman" w:cs="Times New Roman"/>
          <w:b/>
          <w:bCs/>
          <w:color w:val="212529"/>
          <w:kern w:val="0"/>
          <w14:ligatures w14:val="none"/>
        </w:rPr>
      </w:pPr>
      <w:r w:rsidRPr="00141E94">
        <w:rPr>
          <w:rFonts w:ascii="Times New Roman" w:eastAsia="Times New Roman" w:hAnsi="Times New Roman" w:cs="Times New Roman"/>
          <w:b/>
          <w:bCs/>
          <w:color w:val="212529"/>
          <w:kern w:val="0"/>
          <w14:ligatures w14:val="none"/>
        </w:rPr>
        <w:t xml:space="preserve">Kumtor Gold Company CJSC invites you to participate in a </w:t>
      </w:r>
      <w:r>
        <w:rPr>
          <w:rFonts w:ascii="Times New Roman" w:eastAsia="Times New Roman" w:hAnsi="Times New Roman" w:cs="Times New Roman"/>
          <w:b/>
          <w:bCs/>
          <w:color w:val="212529"/>
          <w:kern w:val="0"/>
          <w14:ligatures w14:val="none"/>
        </w:rPr>
        <w:t xml:space="preserve">request for </w:t>
      </w:r>
      <w:r w:rsidRPr="00141E94">
        <w:rPr>
          <w:rFonts w:ascii="Times New Roman" w:eastAsia="Times New Roman" w:hAnsi="Times New Roman" w:cs="Times New Roman"/>
          <w:b/>
          <w:bCs/>
          <w:color w:val="212529"/>
          <w:kern w:val="0"/>
          <w14:ligatures w14:val="none"/>
        </w:rPr>
        <w:t>quot</w:t>
      </w:r>
      <w:r w:rsidR="00904875">
        <w:rPr>
          <w:rFonts w:ascii="Times New Roman" w:eastAsia="Times New Roman" w:hAnsi="Times New Roman" w:cs="Times New Roman"/>
          <w:b/>
          <w:bCs/>
          <w:color w:val="212529"/>
          <w:kern w:val="0"/>
          <w14:ligatures w14:val="none"/>
        </w:rPr>
        <w:t>e</w:t>
      </w:r>
      <w:r>
        <w:rPr>
          <w:rFonts w:ascii="Times New Roman" w:eastAsia="Times New Roman" w:hAnsi="Times New Roman" w:cs="Times New Roman"/>
          <w:b/>
          <w:bCs/>
          <w:color w:val="212529"/>
          <w:kern w:val="0"/>
          <w14:ligatures w14:val="none"/>
        </w:rPr>
        <w:t>s</w:t>
      </w:r>
      <w:r w:rsidRPr="00141E94">
        <w:rPr>
          <w:rFonts w:ascii="Times New Roman" w:eastAsia="Times New Roman" w:hAnsi="Times New Roman" w:cs="Times New Roman"/>
          <w:b/>
          <w:bCs/>
          <w:color w:val="212529"/>
          <w:kern w:val="0"/>
          <w14:ligatures w14:val="none"/>
        </w:rPr>
        <w:t xml:space="preserve"> for the supply of equipment and supplies for laboratory needs.</w:t>
      </w:r>
    </w:p>
    <w:tbl>
      <w:tblPr>
        <w:tblW w:w="10290" w:type="dxa"/>
        <w:tblCellMar>
          <w:top w:w="15" w:type="dxa"/>
          <w:left w:w="15" w:type="dxa"/>
          <w:bottom w:w="15" w:type="dxa"/>
          <w:right w:w="15" w:type="dxa"/>
        </w:tblCellMar>
        <w:tblLook w:val="04A0" w:firstRow="1" w:lastRow="0" w:firstColumn="1" w:lastColumn="0" w:noHBand="0" w:noVBand="1"/>
      </w:tblPr>
      <w:tblGrid>
        <w:gridCol w:w="2485"/>
        <w:gridCol w:w="7805"/>
      </w:tblGrid>
      <w:tr w:rsidR="00523B5B" w:rsidRPr="0039544B" w14:paraId="11B54169"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03D5D5B6" w14:textId="445428AE" w:rsidR="00523B5B" w:rsidRPr="00523B5B" w:rsidRDefault="0054093C" w:rsidP="00523B5B">
            <w:pPr>
              <w:spacing w:after="0" w:line="240" w:lineRule="auto"/>
              <w:rPr>
                <w:rFonts w:ascii="Times New Roman" w:eastAsia="Times New Roman" w:hAnsi="Times New Roman" w:cs="Times New Roman"/>
                <w:color w:val="212529"/>
                <w:kern w:val="0"/>
                <w14:ligatures w14:val="none"/>
              </w:rPr>
            </w:pPr>
            <w:r w:rsidRPr="0054093C">
              <w:rPr>
                <w:rFonts w:ascii="Times New Roman" w:eastAsia="Times New Roman" w:hAnsi="Times New Roman" w:cs="Times New Roman"/>
                <w:b/>
                <w:bCs/>
                <w:color w:val="212529"/>
                <w:kern w:val="0"/>
                <w14:ligatures w14:val="none"/>
              </w:rPr>
              <w:t>Submission format:</w:t>
            </w:r>
          </w:p>
        </w:tc>
        <w:tc>
          <w:tcPr>
            <w:tcW w:w="7805" w:type="dxa"/>
            <w:tcBorders>
              <w:top w:val="single" w:sz="2" w:space="0" w:color="auto"/>
              <w:left w:val="single" w:sz="2" w:space="0" w:color="auto"/>
              <w:bottom w:val="single" w:sz="6" w:space="0" w:color="auto"/>
              <w:right w:val="single" w:sz="2" w:space="0" w:color="auto"/>
            </w:tcBorders>
            <w:vAlign w:val="center"/>
            <w:hideMark/>
          </w:tcPr>
          <w:p w14:paraId="11F3B98A"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The application for participation and other documents must be signed by the person authorized to sign the application and the obligations under the agreement.</w:t>
            </w:r>
          </w:p>
          <w:p w14:paraId="020EED61" w14:textId="61CED510" w:rsidR="00523B5B" w:rsidRPr="0039544B" w:rsidRDefault="0039544B" w:rsidP="00FC3912">
            <w:pPr>
              <w:spacing w:after="100" w:afterAutospacing="1" w:line="240" w:lineRule="auto"/>
              <w:jc w:val="both"/>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D</w:t>
            </w:r>
            <w:r w:rsidRPr="0039544B">
              <w:rPr>
                <w:rFonts w:ascii="Times New Roman" w:eastAsia="Times New Roman" w:hAnsi="Times New Roman" w:cs="Times New Roman"/>
                <w:color w:val="212529"/>
                <w:kern w:val="0"/>
                <w14:ligatures w14:val="none"/>
              </w:rPr>
              <w:t xml:space="preserve">ocuments must be sealed and submitted in PDF format. The signatory's authority must be confirmed by </w:t>
            </w:r>
            <w:r w:rsidR="00DD63C8" w:rsidRPr="0039544B">
              <w:rPr>
                <w:rFonts w:ascii="Times New Roman" w:eastAsia="Times New Roman" w:hAnsi="Times New Roman" w:cs="Times New Roman"/>
                <w:color w:val="212529"/>
                <w:kern w:val="0"/>
                <w14:ligatures w14:val="none"/>
              </w:rPr>
              <w:t>the power</w:t>
            </w:r>
            <w:r w:rsidRPr="0039544B">
              <w:rPr>
                <w:rFonts w:ascii="Times New Roman" w:eastAsia="Times New Roman" w:hAnsi="Times New Roman" w:cs="Times New Roman"/>
                <w:color w:val="212529"/>
                <w:kern w:val="0"/>
                <w14:ligatures w14:val="none"/>
              </w:rPr>
              <w:t xml:space="preserve"> of attorney or certified copies of the relevant documents.</w:t>
            </w:r>
          </w:p>
        </w:tc>
      </w:tr>
      <w:tr w:rsidR="00523B5B" w:rsidRPr="0039544B" w14:paraId="437743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677BF330" w14:textId="7EAEF733" w:rsidR="00523B5B" w:rsidRPr="00523B5B" w:rsidRDefault="0054093C" w:rsidP="0054093C">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b/>
                <w:bCs/>
                <w:color w:val="212529"/>
                <w:kern w:val="0"/>
                <w14:ligatures w14:val="none"/>
              </w:rPr>
              <w:t>Procedure for submission of proposals</w:t>
            </w:r>
            <w:r w:rsidR="00523B5B" w:rsidRPr="00523B5B">
              <w:rPr>
                <w:rFonts w:ascii="Times New Roman" w:eastAsia="Times New Roman" w:hAnsi="Times New Roman" w:cs="Times New Roman"/>
                <w:color w:val="212529"/>
                <w:kern w:val="0"/>
                <w14:ligatures w14:val="none"/>
              </w:rPr>
              <w:t> </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21025A8" w14:textId="5547737E" w:rsidR="0039544B" w:rsidRPr="00DD63C8" w:rsidRDefault="00DD63C8" w:rsidP="00FC3912">
            <w:pPr>
              <w:spacing w:after="0" w:line="240" w:lineRule="auto"/>
              <w:jc w:val="both"/>
              <w:rPr>
                <w:rFonts w:ascii="Times New Roman" w:eastAsia="Times New Roman" w:hAnsi="Times New Roman" w:cs="Times New Roman"/>
                <w:color w:val="212529"/>
                <w:kern w:val="0"/>
                <w14:ligatures w14:val="none"/>
              </w:rPr>
            </w:pPr>
            <w:r w:rsidRPr="00DD63C8">
              <w:rPr>
                <w:rFonts w:ascii="Times New Roman" w:eastAsia="Times New Roman" w:hAnsi="Times New Roman" w:cs="Times New Roman"/>
                <w:color w:val="212529"/>
                <w:kern w:val="0"/>
                <w14:ligatures w14:val="none"/>
              </w:rPr>
              <w:t>Participants of the competition must submit an application for participation in Russian or in English in accordance with the requirements of the selection, attach the necessary copies of the documents, and send them electronically to the specified email address.</w:t>
            </w:r>
          </w:p>
          <w:p w14:paraId="306FF00D" w14:textId="77777777" w:rsidR="00DD63C8" w:rsidRPr="00DD63C8" w:rsidRDefault="00DD63C8" w:rsidP="00FC3912">
            <w:pPr>
              <w:spacing w:after="0" w:line="240" w:lineRule="auto"/>
              <w:jc w:val="both"/>
              <w:rPr>
                <w:rFonts w:ascii="Times New Roman" w:eastAsia="Times New Roman" w:hAnsi="Times New Roman" w:cs="Times New Roman"/>
                <w:color w:val="212529"/>
                <w:kern w:val="0"/>
                <w14:ligatures w14:val="none"/>
              </w:rPr>
            </w:pPr>
          </w:p>
          <w:p w14:paraId="308170AE" w14:textId="327C118D" w:rsidR="0039544B" w:rsidRPr="008E74A7" w:rsidRDefault="0039544B" w:rsidP="00FC3912">
            <w:pPr>
              <w:spacing w:after="0" w:line="240" w:lineRule="auto"/>
              <w:jc w:val="both"/>
              <w:rPr>
                <w:rFonts w:ascii="Times New Roman" w:eastAsia="Times New Roman" w:hAnsi="Times New Roman" w:cs="Times New Roman"/>
                <w:b/>
                <w:bCs/>
                <w:color w:val="FF0000"/>
                <w:kern w:val="0"/>
                <w14:ligatures w14:val="none"/>
              </w:rPr>
            </w:pPr>
            <w:r w:rsidRPr="008E74A7">
              <w:rPr>
                <w:rFonts w:ascii="Times New Roman" w:eastAsia="Times New Roman" w:hAnsi="Times New Roman" w:cs="Times New Roman"/>
                <w:b/>
                <w:bCs/>
                <w:color w:val="FF0000"/>
                <w:kern w:val="0"/>
                <w14:ligatures w14:val="none"/>
              </w:rPr>
              <w:t xml:space="preserve">Goldline2026@kumtor.kg until </w:t>
            </w:r>
            <w:r w:rsidR="00AA13A0">
              <w:rPr>
                <w:rFonts w:ascii="Times New Roman" w:eastAsia="Times New Roman" w:hAnsi="Times New Roman" w:cs="Times New Roman"/>
                <w:b/>
                <w:bCs/>
                <w:color w:val="FF0000"/>
                <w:kern w:val="0"/>
                <w14:ligatures w14:val="none"/>
              </w:rPr>
              <w:t>April</w:t>
            </w:r>
            <w:r w:rsidRPr="008E74A7">
              <w:rPr>
                <w:rFonts w:ascii="Times New Roman" w:eastAsia="Times New Roman" w:hAnsi="Times New Roman" w:cs="Times New Roman"/>
                <w:b/>
                <w:bCs/>
                <w:color w:val="FF0000"/>
                <w:kern w:val="0"/>
                <w14:ligatures w14:val="none"/>
              </w:rPr>
              <w:t xml:space="preserve"> </w:t>
            </w:r>
            <w:r w:rsidR="00AA13A0">
              <w:rPr>
                <w:rFonts w:ascii="Times New Roman" w:eastAsia="Times New Roman" w:hAnsi="Times New Roman" w:cs="Times New Roman"/>
                <w:b/>
                <w:bCs/>
                <w:color w:val="FF0000"/>
                <w:kern w:val="0"/>
                <w14:ligatures w14:val="none"/>
              </w:rPr>
              <w:t>03</w:t>
            </w:r>
            <w:r w:rsidRPr="008E74A7">
              <w:rPr>
                <w:rFonts w:ascii="Times New Roman" w:eastAsia="Times New Roman" w:hAnsi="Times New Roman" w:cs="Times New Roman"/>
                <w:b/>
                <w:bCs/>
                <w:color w:val="FF0000"/>
                <w:kern w:val="0"/>
                <w14:ligatures w14:val="none"/>
              </w:rPr>
              <w:t>, 2026. 17:00 Bishkek time.</w:t>
            </w:r>
          </w:p>
          <w:p w14:paraId="70CC8419"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p>
          <w:p w14:paraId="70F49875" w14:textId="77777777" w:rsidR="0039544B" w:rsidRPr="0039544B" w:rsidRDefault="0039544B" w:rsidP="00FC3912">
            <w:pPr>
              <w:spacing w:after="0"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Bids received by another email address will not be considered.</w:t>
            </w:r>
          </w:p>
          <w:p w14:paraId="651A77EA" w14:textId="7289B790" w:rsidR="00523B5B" w:rsidRPr="0039544B" w:rsidRDefault="0039544B" w:rsidP="00FC3912">
            <w:pPr>
              <w:spacing w:after="100" w:afterAutospacing="1" w:line="240" w:lineRule="auto"/>
              <w:jc w:val="both"/>
              <w:rPr>
                <w:rFonts w:ascii="Times New Roman" w:eastAsia="Times New Roman" w:hAnsi="Times New Roman" w:cs="Times New Roman"/>
                <w:color w:val="212529"/>
                <w:kern w:val="0"/>
                <w14:ligatures w14:val="none"/>
              </w:rPr>
            </w:pPr>
            <w:r w:rsidRPr="0039544B">
              <w:rPr>
                <w:rFonts w:ascii="Times New Roman" w:eastAsia="Times New Roman" w:hAnsi="Times New Roman" w:cs="Times New Roman"/>
                <w:color w:val="212529"/>
                <w:kern w:val="0"/>
                <w14:ligatures w14:val="none"/>
              </w:rPr>
              <w:t>The list of purchased goods is attached to this tender documentation.</w:t>
            </w:r>
          </w:p>
        </w:tc>
      </w:tr>
      <w:tr w:rsidR="00523B5B" w:rsidRPr="009E1C70" w14:paraId="1D68303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517193C6" w14:textId="3522112E" w:rsidR="00523B5B" w:rsidRPr="00643107" w:rsidRDefault="00643107" w:rsidP="00523B5B">
            <w:pPr>
              <w:spacing w:after="0" w:line="240" w:lineRule="auto"/>
              <w:rPr>
                <w:rFonts w:ascii="Times New Roman" w:eastAsia="Times New Roman" w:hAnsi="Times New Roman" w:cs="Times New Roman"/>
                <w:color w:val="212529"/>
                <w:kern w:val="0"/>
                <w14:ligatures w14:val="none"/>
              </w:rPr>
            </w:pPr>
            <w:r w:rsidRPr="00643107">
              <w:rPr>
                <w:rFonts w:ascii="Times New Roman" w:eastAsia="Times New Roman" w:hAnsi="Times New Roman" w:cs="Times New Roman"/>
                <w:b/>
                <w:bCs/>
                <w:color w:val="212529"/>
                <w:kern w:val="0"/>
                <w14:ligatures w14:val="none"/>
              </w:rPr>
              <w:t>The application for participation must contain the following documents:</w:t>
            </w:r>
          </w:p>
        </w:tc>
        <w:tc>
          <w:tcPr>
            <w:tcW w:w="7805" w:type="dxa"/>
            <w:tcBorders>
              <w:top w:val="single" w:sz="2" w:space="0" w:color="auto"/>
              <w:left w:val="single" w:sz="2" w:space="0" w:color="auto"/>
              <w:bottom w:val="single" w:sz="6" w:space="0" w:color="auto"/>
              <w:right w:val="single" w:sz="2" w:space="0" w:color="auto"/>
            </w:tcBorders>
            <w:vAlign w:val="center"/>
            <w:hideMark/>
          </w:tcPr>
          <w:p w14:paraId="0D3EED85" w14:textId="27D673BC" w:rsidR="00523B5B" w:rsidRPr="00643107" w:rsidRDefault="00643107" w:rsidP="00523B5B">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Commercial</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offer</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taking</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into</w:t>
            </w:r>
            <w:r w:rsidRPr="00643107">
              <w:rPr>
                <w:rFonts w:ascii="Times New Roman" w:eastAsia="Times New Roman" w:hAnsi="Times New Roman" w:cs="Times New Roman"/>
                <w:color w:val="212529"/>
                <w:kern w:val="0"/>
                <w14:ligatures w14:val="none"/>
              </w:rPr>
              <w:t xml:space="preserve"> </w:t>
            </w:r>
            <w:r>
              <w:rPr>
                <w:rFonts w:ascii="Times New Roman" w:eastAsia="Times New Roman" w:hAnsi="Times New Roman" w:cs="Times New Roman"/>
                <w:color w:val="212529"/>
                <w:kern w:val="0"/>
                <w14:ligatures w14:val="none"/>
              </w:rPr>
              <w:t>account</w:t>
            </w:r>
            <w:r w:rsidR="00523B5B" w:rsidRPr="00643107">
              <w:rPr>
                <w:rFonts w:ascii="Times New Roman" w:eastAsia="Times New Roman" w:hAnsi="Times New Roman" w:cs="Times New Roman"/>
                <w:color w:val="212529"/>
                <w:kern w:val="0"/>
                <w14:ligatures w14:val="none"/>
              </w:rPr>
              <w:t>:</w:t>
            </w:r>
          </w:p>
          <w:p w14:paraId="3B886A29" w14:textId="77777777" w:rsidR="004060BD" w:rsidRPr="00DD63C8" w:rsidRDefault="004060BD" w:rsidP="00523B5B">
            <w:pPr>
              <w:spacing w:after="0" w:line="240" w:lineRule="auto"/>
              <w:rPr>
                <w:rFonts w:ascii="Times New Roman" w:eastAsia="Times New Roman" w:hAnsi="Times New Roman" w:cs="Times New Roman"/>
                <w:color w:val="212529"/>
                <w:kern w:val="0"/>
                <w14:ligatures w14:val="none"/>
              </w:rPr>
            </w:pPr>
          </w:p>
          <w:p w14:paraId="422AD1F2" w14:textId="571B115A" w:rsidR="00523B5B"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643107">
              <w:rPr>
                <w:rFonts w:ascii="Times New Roman" w:eastAsia="Times New Roman" w:hAnsi="Times New Roman" w:cs="Times New Roman"/>
                <w:color w:val="212529"/>
                <w:kern w:val="0"/>
                <w14:ligatures w14:val="none"/>
              </w:rPr>
              <w:t>Delivery time</w:t>
            </w:r>
          </w:p>
          <w:p w14:paraId="7FC50774" w14:textId="6D48AFCB" w:rsidR="00523B5B"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Delivery terms</w:t>
            </w:r>
          </w:p>
          <w:p w14:paraId="7A650B92" w14:textId="24CD7B13" w:rsidR="00DC308F" w:rsidRPr="009E1C70" w:rsidRDefault="00523B5B" w:rsidP="00523B5B">
            <w:pPr>
              <w:spacing w:after="100" w:afterAutospacing="1" w:line="240" w:lineRule="auto"/>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sidRPr="009E1C70">
              <w:rPr>
                <w:rFonts w:ascii="Times New Roman" w:eastAsia="Times New Roman" w:hAnsi="Times New Roman" w:cs="Times New Roman"/>
                <w:color w:val="212529"/>
                <w:kern w:val="0"/>
                <w14:ligatures w14:val="none"/>
              </w:rPr>
              <w:t>Pa</w:t>
            </w:r>
            <w:r w:rsidR="009E1C70">
              <w:rPr>
                <w:rFonts w:ascii="Times New Roman" w:eastAsia="Times New Roman" w:hAnsi="Times New Roman" w:cs="Times New Roman"/>
                <w:color w:val="212529"/>
                <w:kern w:val="0"/>
                <w14:ligatures w14:val="none"/>
              </w:rPr>
              <w:t>yment terms</w:t>
            </w:r>
          </w:p>
          <w:p w14:paraId="775F485E" w14:textId="67C098A2" w:rsidR="00523B5B" w:rsidRPr="009E1C70" w:rsidRDefault="00523B5B" w:rsidP="00FC3912">
            <w:pPr>
              <w:spacing w:after="100" w:afterAutospacing="1" w:line="240" w:lineRule="auto"/>
              <w:jc w:val="both"/>
              <w:rPr>
                <w:rFonts w:ascii="Times New Roman" w:eastAsia="Times New Roman" w:hAnsi="Times New Roman" w:cs="Times New Roman"/>
                <w:color w:val="212529"/>
                <w:kern w:val="0"/>
                <w14:ligatures w14:val="none"/>
              </w:rPr>
            </w:pPr>
            <w:r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Validity</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period</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of</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commercial</w:t>
            </w:r>
            <w:r w:rsidR="009E1C70" w:rsidRPr="009E1C70">
              <w:rPr>
                <w:rFonts w:ascii="Times New Roman" w:eastAsia="Times New Roman" w:hAnsi="Times New Roman" w:cs="Times New Roman"/>
                <w:color w:val="212529"/>
                <w:kern w:val="0"/>
                <w14:ligatures w14:val="none"/>
              </w:rPr>
              <w:t xml:space="preserve"> </w:t>
            </w:r>
            <w:r w:rsidR="009E1C70">
              <w:rPr>
                <w:rFonts w:ascii="Times New Roman" w:eastAsia="Times New Roman" w:hAnsi="Times New Roman" w:cs="Times New Roman"/>
                <w:color w:val="212529"/>
                <w:kern w:val="0"/>
                <w14:ligatures w14:val="none"/>
              </w:rPr>
              <w:t xml:space="preserve">proposal </w:t>
            </w:r>
            <w:r w:rsidRPr="009E1C70">
              <w:rPr>
                <w:rFonts w:ascii="Times New Roman" w:eastAsia="Times New Roman" w:hAnsi="Times New Roman" w:cs="Times New Roman"/>
                <w:color w:val="212529"/>
                <w:kern w:val="0"/>
                <w14:ligatures w14:val="none"/>
              </w:rPr>
              <w:t>(</w:t>
            </w:r>
            <w:r w:rsidR="009E1C70">
              <w:rPr>
                <w:rFonts w:ascii="Times New Roman" w:eastAsia="Times New Roman" w:hAnsi="Times New Roman" w:cs="Times New Roman"/>
                <w:color w:val="212529"/>
                <w:kern w:val="0"/>
                <w14:ligatures w14:val="none"/>
              </w:rPr>
              <w:t xml:space="preserve">not less than </w:t>
            </w:r>
            <w:r w:rsidRPr="009E1C70">
              <w:rPr>
                <w:rFonts w:ascii="Times New Roman" w:eastAsia="Times New Roman" w:hAnsi="Times New Roman" w:cs="Times New Roman"/>
                <w:color w:val="212529"/>
                <w:kern w:val="0"/>
                <w14:ligatures w14:val="none"/>
              </w:rPr>
              <w:t>30</w:t>
            </w:r>
            <w:r w:rsidR="009E1C70">
              <w:rPr>
                <w:rFonts w:ascii="Times New Roman" w:eastAsia="Times New Roman" w:hAnsi="Times New Roman" w:cs="Times New Roman"/>
                <w:color w:val="212529"/>
                <w:kern w:val="0"/>
                <w14:ligatures w14:val="none"/>
              </w:rPr>
              <w:t xml:space="preserve"> calendar days</w:t>
            </w:r>
            <w:r w:rsidRPr="009E1C70">
              <w:rPr>
                <w:rFonts w:ascii="Times New Roman" w:eastAsia="Times New Roman" w:hAnsi="Times New Roman" w:cs="Times New Roman"/>
                <w:color w:val="212529"/>
                <w:kern w:val="0"/>
                <w14:ligatures w14:val="none"/>
              </w:rPr>
              <w:t>)</w:t>
            </w:r>
          </w:p>
        </w:tc>
      </w:tr>
      <w:tr w:rsidR="00523B5B" w:rsidRPr="00794EEE" w14:paraId="635060D1" w14:textId="77777777" w:rsidTr="00523B5B">
        <w:tc>
          <w:tcPr>
            <w:tcW w:w="2485" w:type="dxa"/>
            <w:tcBorders>
              <w:top w:val="single" w:sz="2" w:space="0" w:color="auto"/>
              <w:left w:val="single" w:sz="2" w:space="0" w:color="auto"/>
              <w:bottom w:val="single" w:sz="6" w:space="0" w:color="auto"/>
              <w:right w:val="single" w:sz="2" w:space="0" w:color="auto"/>
            </w:tcBorders>
            <w:vAlign w:val="center"/>
            <w:hideMark/>
          </w:tcPr>
          <w:p w14:paraId="410D8CF6" w14:textId="556482FF" w:rsidR="00523B5B" w:rsidRPr="00523B5B" w:rsidRDefault="00794EEE" w:rsidP="00523B5B">
            <w:pPr>
              <w:spacing w:after="0" w:line="240" w:lineRule="auto"/>
              <w:rPr>
                <w:rFonts w:ascii="Times New Roman" w:eastAsia="Times New Roman" w:hAnsi="Times New Roman" w:cs="Times New Roman"/>
                <w:color w:val="212529"/>
                <w:kern w:val="0"/>
                <w14:ligatures w14:val="none"/>
              </w:rPr>
            </w:pPr>
            <w:r w:rsidRPr="00794EEE">
              <w:rPr>
                <w:rFonts w:ascii="Times New Roman" w:eastAsia="Times New Roman" w:hAnsi="Times New Roman" w:cs="Times New Roman"/>
                <w:color w:val="212529"/>
                <w:kern w:val="0"/>
                <w14:ligatures w14:val="none"/>
              </w:rPr>
              <w:t>Evaluation criteria:</w:t>
            </w:r>
          </w:p>
        </w:tc>
        <w:tc>
          <w:tcPr>
            <w:tcW w:w="7805" w:type="dxa"/>
            <w:tcBorders>
              <w:top w:val="single" w:sz="2" w:space="0" w:color="auto"/>
              <w:left w:val="single" w:sz="2" w:space="0" w:color="auto"/>
              <w:bottom w:val="single" w:sz="6" w:space="0" w:color="auto"/>
              <w:right w:val="single" w:sz="2" w:space="0" w:color="auto"/>
            </w:tcBorders>
            <w:vAlign w:val="center"/>
            <w:hideMark/>
          </w:tcPr>
          <w:p w14:paraId="3FE585F2" w14:textId="26C72A46" w:rsidR="00523B5B" w:rsidRPr="00794EEE" w:rsidRDefault="009E6EB1" w:rsidP="00523B5B">
            <w:pPr>
              <w:spacing w:after="0" w:line="240" w:lineRule="auto"/>
              <w:rPr>
                <w:rFonts w:ascii="Times New Roman" w:eastAsia="Times New Roman" w:hAnsi="Times New Roman" w:cs="Times New Roman"/>
                <w:color w:val="212529"/>
                <w:kern w:val="0"/>
                <w14:ligatures w14:val="none"/>
              </w:rPr>
            </w:pPr>
            <w:r w:rsidRPr="009E6EB1">
              <w:rPr>
                <w:rFonts w:ascii="Times New Roman" w:eastAsia="Times New Roman" w:hAnsi="Times New Roman" w:cs="Times New Roman"/>
                <w:color w:val="212529"/>
                <w:kern w:val="0"/>
                <w14:ligatures w14:val="none"/>
              </w:rPr>
              <w:t>The selected offer will be the one that represents the lowest cost, full compliance with the terms of reference and optimal delivery time.</w:t>
            </w:r>
          </w:p>
        </w:tc>
      </w:tr>
      <w:tr w:rsidR="00523B5B" w:rsidRPr="00C753A7" w14:paraId="79960FBE"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4A021BE1" w14:textId="1D63A637" w:rsidR="003C42D2" w:rsidRPr="00F54A1C" w:rsidRDefault="00F54A1C" w:rsidP="00523B5B">
            <w:pPr>
              <w:spacing w:after="0" w:line="240" w:lineRule="auto"/>
              <w:rPr>
                <w:rFonts w:ascii="Times New Roman" w:eastAsia="Times New Roman" w:hAnsi="Times New Roman" w:cs="Times New Roman"/>
                <w:color w:val="212529"/>
                <w:kern w:val="0"/>
                <w14:ligatures w14:val="none"/>
              </w:rPr>
            </w:pPr>
            <w:r>
              <w:rPr>
                <w:rFonts w:ascii="Times New Roman" w:eastAsia="Times New Roman" w:hAnsi="Times New Roman" w:cs="Times New Roman"/>
                <w:color w:val="212529"/>
                <w:kern w:val="0"/>
                <w14:ligatures w14:val="none"/>
              </w:rPr>
              <w:t>Proposals should be sent to the email</w:t>
            </w:r>
            <w:r w:rsidR="003C42D2" w:rsidRPr="00F54A1C">
              <w:rPr>
                <w:rFonts w:ascii="Times New Roman" w:eastAsia="Times New Roman" w:hAnsi="Times New Roman" w:cs="Times New Roman"/>
                <w:color w:val="212529"/>
                <w:kern w:val="0"/>
                <w14:ligatures w14:val="none"/>
              </w:rPr>
              <w:t>:</w:t>
            </w:r>
          </w:p>
          <w:p w14:paraId="13BA9BC5" w14:textId="77777777" w:rsidR="003C42D2" w:rsidRPr="00F54A1C" w:rsidRDefault="003C42D2" w:rsidP="00523B5B">
            <w:pPr>
              <w:spacing w:after="0" w:line="240" w:lineRule="auto"/>
              <w:rPr>
                <w:rFonts w:ascii="Times New Roman" w:eastAsia="Times New Roman" w:hAnsi="Times New Roman" w:cs="Times New Roman"/>
                <w:b/>
                <w:bCs/>
                <w:color w:val="EE0000"/>
                <w:kern w:val="0"/>
                <w14:ligatures w14:val="none"/>
              </w:rPr>
            </w:pPr>
          </w:p>
          <w:p w14:paraId="1D9F0BD8" w14:textId="35784ADF" w:rsidR="00523B5B" w:rsidRPr="00F54A1C" w:rsidRDefault="00F54A1C" w:rsidP="00523B5B">
            <w:pPr>
              <w:spacing w:after="0" w:line="240" w:lineRule="auto"/>
              <w:rPr>
                <w:rFonts w:ascii="Times New Roman" w:eastAsia="Times New Roman" w:hAnsi="Times New Roman" w:cs="Times New Roman"/>
                <w:b/>
                <w:bCs/>
                <w:color w:val="FF0000"/>
                <w:kern w:val="0"/>
                <w14:ligatures w14:val="none"/>
              </w:rPr>
            </w:pPr>
            <w:r w:rsidRPr="008E74A7">
              <w:rPr>
                <w:rFonts w:ascii="Times New Roman" w:eastAsia="Times New Roman" w:hAnsi="Times New Roman" w:cs="Times New Roman"/>
                <w:b/>
                <w:bCs/>
                <w:color w:val="FF0000"/>
                <w:kern w:val="0"/>
                <w14:ligatures w14:val="none"/>
              </w:rPr>
              <w:t xml:space="preserve">Goldline2026@kumtor.kg until </w:t>
            </w:r>
            <w:r w:rsidR="00DD63C8">
              <w:rPr>
                <w:rFonts w:ascii="Times New Roman" w:eastAsia="Times New Roman" w:hAnsi="Times New Roman" w:cs="Times New Roman"/>
                <w:b/>
                <w:bCs/>
                <w:color w:val="FF0000"/>
                <w:kern w:val="0"/>
                <w14:ligatures w14:val="none"/>
              </w:rPr>
              <w:t>April</w:t>
            </w:r>
            <w:r w:rsidRPr="008E74A7">
              <w:rPr>
                <w:rFonts w:ascii="Times New Roman" w:eastAsia="Times New Roman" w:hAnsi="Times New Roman" w:cs="Times New Roman"/>
                <w:b/>
                <w:bCs/>
                <w:color w:val="FF0000"/>
                <w:kern w:val="0"/>
                <w14:ligatures w14:val="none"/>
              </w:rPr>
              <w:t xml:space="preserve"> </w:t>
            </w:r>
            <w:r w:rsidR="00DD63C8">
              <w:rPr>
                <w:rFonts w:ascii="Times New Roman" w:eastAsia="Times New Roman" w:hAnsi="Times New Roman" w:cs="Times New Roman"/>
                <w:b/>
                <w:bCs/>
                <w:color w:val="FF0000"/>
                <w:kern w:val="0"/>
                <w14:ligatures w14:val="none"/>
              </w:rPr>
              <w:t>3</w:t>
            </w:r>
            <w:r w:rsidRPr="008E74A7">
              <w:rPr>
                <w:rFonts w:ascii="Times New Roman" w:eastAsia="Times New Roman" w:hAnsi="Times New Roman" w:cs="Times New Roman"/>
                <w:b/>
                <w:bCs/>
                <w:color w:val="FF0000"/>
                <w:kern w:val="0"/>
                <w14:ligatures w14:val="none"/>
              </w:rPr>
              <w:t>, 2026. 17:00 Bishkek time.</w:t>
            </w:r>
          </w:p>
        </w:tc>
      </w:tr>
      <w:tr w:rsidR="00523B5B" w:rsidRPr="00206B53" w14:paraId="1151E6C9"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CE6E7A9" w14:textId="7ABD7F47" w:rsidR="00523B5B" w:rsidRPr="00206B53" w:rsidRDefault="0042650D" w:rsidP="00523B5B">
            <w:pPr>
              <w:spacing w:after="0" w:line="240" w:lineRule="auto"/>
              <w:rPr>
                <w:rFonts w:ascii="Times New Roman" w:eastAsia="Times New Roman" w:hAnsi="Times New Roman" w:cs="Times New Roman"/>
                <w:color w:val="212529"/>
                <w:kern w:val="0"/>
                <w14:ligatures w14:val="none"/>
              </w:rPr>
            </w:pPr>
            <w:r w:rsidRPr="00206B53">
              <w:rPr>
                <w:rFonts w:ascii="Times New Roman" w:eastAsia="Times New Roman" w:hAnsi="Times New Roman" w:cs="Times New Roman"/>
                <w:color w:val="212529"/>
                <w:kern w:val="0"/>
                <w14:ligatures w14:val="none"/>
              </w:rPr>
              <w:t>The Customer has the right to accept or reject any or all offers, as well as to cancel the selection process at any time before the award of the Contract, without incurring any obligations to the relevant participants.</w:t>
            </w:r>
          </w:p>
        </w:tc>
      </w:tr>
      <w:tr w:rsidR="00523B5B" w:rsidRPr="005169E6" w14:paraId="7E68E024"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0E0F5CD4" w14:textId="47194BF5" w:rsidR="00523B5B" w:rsidRPr="005169E6" w:rsidRDefault="00206B53" w:rsidP="00523B5B">
            <w:pPr>
              <w:spacing w:after="0" w:line="240" w:lineRule="auto"/>
              <w:rPr>
                <w:rFonts w:ascii="Times New Roman" w:eastAsia="Times New Roman" w:hAnsi="Times New Roman" w:cs="Times New Roman"/>
                <w:color w:val="212529"/>
                <w:kern w:val="0"/>
                <w14:ligatures w14:val="none"/>
              </w:rPr>
            </w:pPr>
            <w:r w:rsidRPr="00206B53">
              <w:rPr>
                <w:rFonts w:ascii="Times New Roman" w:eastAsia="Times New Roman" w:hAnsi="Times New Roman" w:cs="Times New Roman"/>
                <w:color w:val="212529"/>
                <w:kern w:val="0"/>
                <w14:ligatures w14:val="none"/>
              </w:rPr>
              <w:t>The commercial offer must be on official letterhead.</w:t>
            </w:r>
          </w:p>
        </w:tc>
      </w:tr>
      <w:tr w:rsidR="00523B5B" w:rsidRPr="00976826" w14:paraId="5507035F"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3CAC110B" w14:textId="0CED9A36"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 xml:space="preserve">Bids submitted by the Participants of the </w:t>
            </w:r>
            <w:r w:rsidR="00750AEB">
              <w:rPr>
                <w:rFonts w:ascii="Times New Roman" w:eastAsia="Times New Roman" w:hAnsi="Times New Roman" w:cs="Times New Roman"/>
                <w:color w:val="212529"/>
                <w:kern w:val="0"/>
                <w14:ligatures w14:val="none"/>
              </w:rPr>
              <w:t>bidding</w:t>
            </w:r>
            <w:r w:rsidRPr="005169E6">
              <w:rPr>
                <w:rFonts w:ascii="Times New Roman" w:eastAsia="Times New Roman" w:hAnsi="Times New Roman" w:cs="Times New Roman"/>
                <w:color w:val="212529"/>
                <w:kern w:val="0"/>
                <w14:ligatures w14:val="none"/>
              </w:rPr>
              <w:t xml:space="preserve"> later than the specified dates will not be accepted and will not be considered.</w:t>
            </w:r>
          </w:p>
          <w:p w14:paraId="30169FA6" w14:textId="77777777"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By submitting their offer, the Participant thereby agrees to all the conditions specified in the Company's requirements.</w:t>
            </w:r>
          </w:p>
          <w:p w14:paraId="6EF7762C" w14:textId="77777777"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Each participant in the selection can submit only one competitive offer.</w:t>
            </w:r>
          </w:p>
          <w:p w14:paraId="267D7224" w14:textId="2672055D" w:rsidR="005169E6" w:rsidRPr="005169E6" w:rsidRDefault="005169E6" w:rsidP="00FC3912">
            <w:pPr>
              <w:spacing w:after="0"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 xml:space="preserve">The validity period of the </w:t>
            </w:r>
            <w:r>
              <w:rPr>
                <w:rFonts w:ascii="Times New Roman" w:eastAsia="Times New Roman" w:hAnsi="Times New Roman" w:cs="Times New Roman"/>
                <w:color w:val="212529"/>
                <w:kern w:val="0"/>
                <w14:ligatures w14:val="none"/>
              </w:rPr>
              <w:t>bid</w:t>
            </w:r>
            <w:r w:rsidRPr="005169E6">
              <w:rPr>
                <w:rFonts w:ascii="Times New Roman" w:eastAsia="Times New Roman" w:hAnsi="Times New Roman" w:cs="Times New Roman"/>
                <w:color w:val="212529"/>
                <w:kern w:val="0"/>
                <w14:ligatures w14:val="none"/>
              </w:rPr>
              <w:t xml:space="preserve"> offer must be at least 30 calendar days.</w:t>
            </w:r>
          </w:p>
          <w:p w14:paraId="5F956DB4" w14:textId="77777777" w:rsidR="005169E6" w:rsidRDefault="005169E6" w:rsidP="00FC3912">
            <w:pPr>
              <w:spacing w:after="100" w:afterAutospacing="1" w:line="240" w:lineRule="auto"/>
              <w:jc w:val="both"/>
              <w:rPr>
                <w:rFonts w:ascii="Times New Roman" w:eastAsia="Times New Roman" w:hAnsi="Times New Roman" w:cs="Times New Roman"/>
                <w:color w:val="212529"/>
                <w:kern w:val="0"/>
                <w14:ligatures w14:val="none"/>
              </w:rPr>
            </w:pPr>
            <w:r w:rsidRPr="005169E6">
              <w:rPr>
                <w:rFonts w:ascii="Times New Roman" w:eastAsia="Times New Roman" w:hAnsi="Times New Roman" w:cs="Times New Roman"/>
                <w:color w:val="212529"/>
                <w:kern w:val="0"/>
                <w14:ligatures w14:val="none"/>
              </w:rPr>
              <w:t>It is not allowed to make changes to the bids during the validity period of the bid.</w:t>
            </w:r>
          </w:p>
          <w:p w14:paraId="0AABA580" w14:textId="2655F643" w:rsidR="00260510" w:rsidRPr="00260510" w:rsidRDefault="00260510" w:rsidP="00FC3912">
            <w:pPr>
              <w:spacing w:after="100" w:afterAutospacing="1" w:line="240" w:lineRule="auto"/>
              <w:jc w:val="both"/>
              <w:rPr>
                <w:rFonts w:ascii="Times New Roman" w:eastAsia="Times New Roman" w:hAnsi="Times New Roman" w:cs="Times New Roman"/>
                <w:color w:val="212529"/>
                <w:kern w:val="0"/>
                <w14:ligatures w14:val="none"/>
              </w:rPr>
            </w:pPr>
            <w:r w:rsidRPr="00260510">
              <w:rPr>
                <w:rFonts w:ascii="Times New Roman" w:eastAsia="Times New Roman" w:hAnsi="Times New Roman" w:cs="Times New Roman"/>
                <w:color w:val="212529"/>
                <w:kern w:val="0"/>
                <w14:ligatures w14:val="none"/>
              </w:rPr>
              <w:t xml:space="preserve">If the Supplier submits the </w:t>
            </w:r>
            <w:r>
              <w:rPr>
                <w:rFonts w:ascii="Times New Roman" w:eastAsia="Times New Roman" w:hAnsi="Times New Roman" w:cs="Times New Roman"/>
                <w:color w:val="212529"/>
                <w:kern w:val="0"/>
                <w14:ligatures w14:val="none"/>
              </w:rPr>
              <w:t>commercial offer</w:t>
            </w:r>
            <w:r w:rsidRPr="00260510">
              <w:rPr>
                <w:rFonts w:ascii="Times New Roman" w:eastAsia="Times New Roman" w:hAnsi="Times New Roman" w:cs="Times New Roman"/>
                <w:color w:val="212529"/>
                <w:kern w:val="0"/>
                <w14:ligatures w14:val="none"/>
              </w:rPr>
              <w:t xml:space="preserve"> the first time and has not previously been accredited, the participant must provide a certain set of documents indicated by the link below in the section – </w:t>
            </w:r>
          </w:p>
          <w:p w14:paraId="43DA70B8" w14:textId="77777777" w:rsidR="00260510" w:rsidRPr="00260510" w:rsidRDefault="00260510" w:rsidP="00FC3912">
            <w:pPr>
              <w:spacing w:after="100" w:afterAutospacing="1" w:line="240" w:lineRule="auto"/>
              <w:jc w:val="both"/>
              <w:rPr>
                <w:rFonts w:ascii="Times New Roman" w:eastAsia="Times New Roman" w:hAnsi="Times New Roman" w:cs="Times New Roman"/>
                <w:b/>
                <w:bCs/>
                <w:color w:val="212529"/>
                <w:kern w:val="0"/>
                <w14:ligatures w14:val="none"/>
              </w:rPr>
            </w:pPr>
            <w:r w:rsidRPr="00260510">
              <w:rPr>
                <w:rFonts w:ascii="Times New Roman" w:eastAsia="Times New Roman" w:hAnsi="Times New Roman" w:cs="Times New Roman"/>
                <w:b/>
                <w:bCs/>
                <w:color w:val="212529"/>
                <w:kern w:val="0"/>
                <w14:ligatures w14:val="none"/>
              </w:rPr>
              <w:t>The list of documents provided by the Participants of the procurement procedures.</w:t>
            </w:r>
          </w:p>
          <w:p w14:paraId="12CAA4D9" w14:textId="5ACCA1DE" w:rsidR="00CF0A7C" w:rsidRPr="00976826" w:rsidRDefault="00976826" w:rsidP="00260510">
            <w:pPr>
              <w:spacing w:after="100" w:afterAutospacing="1" w:line="240" w:lineRule="auto"/>
              <w:rPr>
                <w:rFonts w:ascii="Times New Roman" w:eastAsia="Times New Roman" w:hAnsi="Times New Roman" w:cs="Times New Roman"/>
                <w:color w:val="212529"/>
                <w:kern w:val="0"/>
                <w14:ligatures w14:val="none"/>
              </w:rPr>
            </w:pPr>
            <w:hyperlink r:id="rId4" w:tgtFrame="_blank" w:tooltip="https://www.kumtor.kg/ru/kantip-zhetkir%d2%af%d2%afch%d2%af-ishkana-boluu-kerek/" w:history="1">
              <w:r>
                <w:rPr>
                  <w:rStyle w:val="Hyperlink"/>
                  <w:rFonts w:ascii="Times New Roman" w:eastAsia="Times New Roman" w:hAnsi="Times New Roman" w:cs="Times New Roman"/>
                  <w:kern w:val="0"/>
                  <w14:ligatures w14:val="none"/>
                </w:rPr>
                <w:t>How</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to</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become</w:t>
              </w:r>
              <w:r w:rsidRPr="00976826">
                <w:rPr>
                  <w:rStyle w:val="Hyperlink"/>
                  <w:rFonts w:ascii="Times New Roman" w:eastAsia="Times New Roman" w:hAnsi="Times New Roman" w:cs="Times New Roman"/>
                  <w:kern w:val="0"/>
                  <w14:ligatures w14:val="none"/>
                </w:rPr>
                <w:t xml:space="preserve"> </w:t>
              </w:r>
              <w:r>
                <w:rPr>
                  <w:rStyle w:val="Hyperlink"/>
                  <w:rFonts w:ascii="Times New Roman" w:eastAsia="Times New Roman" w:hAnsi="Times New Roman" w:cs="Times New Roman"/>
                  <w:kern w:val="0"/>
                  <w14:ligatures w14:val="none"/>
                </w:rPr>
                <w:t>the supplier of Kumtor Gold Company</w:t>
              </w:r>
            </w:hyperlink>
          </w:p>
          <w:p w14:paraId="50C29CD2" w14:textId="57679A88" w:rsidR="00CF0A7C" w:rsidRPr="00976826" w:rsidRDefault="00CF0A7C" w:rsidP="00523B5B">
            <w:pPr>
              <w:spacing w:after="100" w:afterAutospacing="1" w:line="240" w:lineRule="auto"/>
              <w:rPr>
                <w:rFonts w:ascii="Times New Roman" w:eastAsia="Times New Roman" w:hAnsi="Times New Roman" w:cs="Times New Roman"/>
                <w:color w:val="212529"/>
                <w:kern w:val="0"/>
                <w14:ligatures w14:val="none"/>
              </w:rPr>
            </w:pPr>
          </w:p>
        </w:tc>
      </w:tr>
      <w:tr w:rsidR="00523B5B" w:rsidRPr="00FC3912" w14:paraId="04B0EC12"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5BB87DBB" w14:textId="4BF185FB" w:rsidR="00523B5B" w:rsidRPr="00FC3912" w:rsidRDefault="00FC3912" w:rsidP="00523B5B">
            <w:pPr>
              <w:spacing w:after="0" w:line="240" w:lineRule="auto"/>
              <w:rPr>
                <w:rFonts w:ascii="Times New Roman" w:eastAsia="Times New Roman" w:hAnsi="Times New Roman" w:cs="Times New Roman"/>
                <w:color w:val="212529"/>
                <w:kern w:val="0"/>
                <w14:ligatures w14:val="none"/>
              </w:rPr>
            </w:pPr>
            <w:r w:rsidRPr="00FC3912">
              <w:rPr>
                <w:rFonts w:ascii="Times New Roman" w:eastAsia="Times New Roman" w:hAnsi="Times New Roman" w:cs="Times New Roman"/>
                <w:color w:val="212529"/>
                <w:kern w:val="0"/>
                <w14:ligatures w14:val="none"/>
              </w:rPr>
              <w:lastRenderedPageBreak/>
              <w:t xml:space="preserve">All questions about this </w:t>
            </w:r>
            <w:r w:rsidR="00CF6A87">
              <w:rPr>
                <w:rFonts w:ascii="Times New Roman" w:eastAsia="Times New Roman" w:hAnsi="Times New Roman" w:cs="Times New Roman"/>
                <w:color w:val="212529"/>
                <w:kern w:val="0"/>
                <w14:ligatures w14:val="none"/>
              </w:rPr>
              <w:t>bidding</w:t>
            </w:r>
            <w:r w:rsidRPr="00FC3912">
              <w:rPr>
                <w:rFonts w:ascii="Times New Roman" w:eastAsia="Times New Roman" w:hAnsi="Times New Roman" w:cs="Times New Roman"/>
                <w:color w:val="212529"/>
                <w:kern w:val="0"/>
                <w14:ligatures w14:val="none"/>
              </w:rPr>
              <w:t xml:space="preserve"> should be sent by e-mail to</w:t>
            </w:r>
            <w:r w:rsidR="00523B5B" w:rsidRPr="00FC3912">
              <w:rPr>
                <w:rFonts w:ascii="Times New Roman" w:eastAsia="Times New Roman" w:hAnsi="Times New Roman" w:cs="Times New Roman"/>
                <w:color w:val="212529"/>
                <w:kern w:val="0"/>
                <w14:ligatures w14:val="none"/>
              </w:rPr>
              <w:t>:</w:t>
            </w:r>
            <w:r w:rsidR="00523B5B" w:rsidRPr="00523B5B">
              <w:rPr>
                <w:rFonts w:ascii="Times New Roman" w:eastAsia="Times New Roman" w:hAnsi="Times New Roman" w:cs="Times New Roman"/>
                <w:color w:val="212529"/>
                <w:kern w:val="0"/>
                <w14:ligatures w14:val="none"/>
              </w:rPr>
              <w:t> </w:t>
            </w:r>
            <w:r w:rsidR="008C35D1" w:rsidRPr="003C42D2">
              <w:rPr>
                <w:rFonts w:ascii="Times New Roman" w:eastAsia="Times New Roman" w:hAnsi="Times New Roman" w:cs="Times New Roman"/>
                <w:b/>
                <w:bCs/>
                <w:color w:val="EE0000"/>
                <w:kern w:val="0"/>
                <w14:ligatures w14:val="none"/>
              </w:rPr>
              <w:t>NurbekE</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Musaev</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kumtor</w:t>
            </w:r>
            <w:r w:rsidR="008C35D1" w:rsidRPr="00FC3912">
              <w:rPr>
                <w:rFonts w:ascii="Times New Roman" w:eastAsia="Times New Roman" w:hAnsi="Times New Roman" w:cs="Times New Roman"/>
                <w:b/>
                <w:bCs/>
                <w:color w:val="EE0000"/>
                <w:kern w:val="0"/>
                <w14:ligatures w14:val="none"/>
              </w:rPr>
              <w:t>.</w:t>
            </w:r>
            <w:r w:rsidR="008C35D1" w:rsidRPr="003C42D2">
              <w:rPr>
                <w:rFonts w:ascii="Times New Roman" w:eastAsia="Times New Roman" w:hAnsi="Times New Roman" w:cs="Times New Roman"/>
                <w:b/>
                <w:bCs/>
                <w:color w:val="EE0000"/>
                <w:kern w:val="0"/>
                <w14:ligatures w14:val="none"/>
              </w:rPr>
              <w:t>kg</w:t>
            </w:r>
          </w:p>
          <w:p w14:paraId="4FBC4507" w14:textId="11ADAAB0" w:rsidR="00523B5B" w:rsidRPr="00FC3912" w:rsidRDefault="00523B5B" w:rsidP="00523B5B">
            <w:pPr>
              <w:spacing w:after="100" w:afterAutospacing="1" w:line="240" w:lineRule="auto"/>
              <w:rPr>
                <w:rFonts w:ascii="Times New Roman" w:eastAsia="Times New Roman" w:hAnsi="Times New Roman" w:cs="Times New Roman"/>
                <w:color w:val="212529"/>
                <w:kern w:val="0"/>
                <w14:ligatures w14:val="none"/>
              </w:rPr>
            </w:pPr>
          </w:p>
        </w:tc>
      </w:tr>
      <w:tr w:rsidR="00523B5B" w:rsidRPr="00FC3912" w14:paraId="1BFFAD55" w14:textId="77777777" w:rsidTr="00523B5B">
        <w:tc>
          <w:tcPr>
            <w:tcW w:w="10290" w:type="dxa"/>
            <w:gridSpan w:val="2"/>
            <w:tcBorders>
              <w:top w:val="single" w:sz="2" w:space="0" w:color="auto"/>
              <w:left w:val="single" w:sz="2" w:space="0" w:color="auto"/>
              <w:bottom w:val="single" w:sz="6" w:space="0" w:color="auto"/>
              <w:right w:val="single" w:sz="2" w:space="0" w:color="auto"/>
            </w:tcBorders>
            <w:vAlign w:val="center"/>
            <w:hideMark/>
          </w:tcPr>
          <w:p w14:paraId="125D2FCE" w14:textId="27E2ADC1" w:rsidR="00523B5B" w:rsidRPr="00FC3912" w:rsidRDefault="00FC3912" w:rsidP="00523B5B">
            <w:pPr>
              <w:spacing w:after="0" w:line="240" w:lineRule="auto"/>
              <w:rPr>
                <w:rFonts w:ascii="Times New Roman" w:eastAsia="Times New Roman" w:hAnsi="Times New Roman" w:cs="Times New Roman"/>
                <w:color w:val="212529"/>
                <w:kern w:val="0"/>
                <w14:ligatures w14:val="none"/>
              </w:rPr>
            </w:pPr>
            <w:r w:rsidRPr="00FC3912">
              <w:rPr>
                <w:rFonts w:ascii="Times New Roman" w:eastAsia="Times New Roman" w:hAnsi="Times New Roman" w:cs="Times New Roman"/>
                <w:color w:val="212529"/>
                <w:kern w:val="0"/>
                <w14:ligatures w14:val="none"/>
              </w:rPr>
              <w:t xml:space="preserve">Requests for clarification of the selection conditions must be sent </w:t>
            </w:r>
            <w:r w:rsidR="0010302A" w:rsidRPr="00FC3912">
              <w:rPr>
                <w:rFonts w:ascii="Times New Roman" w:eastAsia="Times New Roman" w:hAnsi="Times New Roman" w:cs="Times New Roman"/>
                <w:color w:val="212529"/>
                <w:kern w:val="0"/>
                <w14:ligatures w14:val="none"/>
              </w:rPr>
              <w:t>3</w:t>
            </w:r>
            <w:r w:rsidRPr="00FC3912">
              <w:rPr>
                <w:rFonts w:ascii="Times New Roman" w:eastAsia="Times New Roman" w:hAnsi="Times New Roman" w:cs="Times New Roman"/>
                <w:color w:val="212529"/>
                <w:kern w:val="0"/>
                <w14:ligatures w14:val="none"/>
              </w:rPr>
              <w:t xml:space="preserve"> days before the deadline for submitting the proposal.</w:t>
            </w:r>
          </w:p>
        </w:tc>
      </w:tr>
    </w:tbl>
    <w:p w14:paraId="4B767C3B" w14:textId="77777777" w:rsidR="00523B5B" w:rsidRPr="00FC3912" w:rsidRDefault="00523B5B"/>
    <w:sectPr w:rsidR="00523B5B" w:rsidRPr="00FC3912">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B5B"/>
    <w:rsid w:val="00072814"/>
    <w:rsid w:val="0008344A"/>
    <w:rsid w:val="000D7753"/>
    <w:rsid w:val="0010302A"/>
    <w:rsid w:val="00141E94"/>
    <w:rsid w:val="001B280F"/>
    <w:rsid w:val="001C32D5"/>
    <w:rsid w:val="00206B53"/>
    <w:rsid w:val="00250059"/>
    <w:rsid w:val="00260510"/>
    <w:rsid w:val="00291686"/>
    <w:rsid w:val="0034087B"/>
    <w:rsid w:val="00360308"/>
    <w:rsid w:val="0039544B"/>
    <w:rsid w:val="003B5854"/>
    <w:rsid w:val="003C42D2"/>
    <w:rsid w:val="003F3D81"/>
    <w:rsid w:val="0040570A"/>
    <w:rsid w:val="004060BD"/>
    <w:rsid w:val="0042650D"/>
    <w:rsid w:val="00445C92"/>
    <w:rsid w:val="004F3C71"/>
    <w:rsid w:val="005169E6"/>
    <w:rsid w:val="00523B5B"/>
    <w:rsid w:val="00533037"/>
    <w:rsid w:val="0054093C"/>
    <w:rsid w:val="005B6D48"/>
    <w:rsid w:val="00643107"/>
    <w:rsid w:val="00682657"/>
    <w:rsid w:val="006834D3"/>
    <w:rsid w:val="006A47DB"/>
    <w:rsid w:val="00750AEB"/>
    <w:rsid w:val="00753B7F"/>
    <w:rsid w:val="00794EEE"/>
    <w:rsid w:val="00797105"/>
    <w:rsid w:val="008C35D1"/>
    <w:rsid w:val="008E74A7"/>
    <w:rsid w:val="00904875"/>
    <w:rsid w:val="00927010"/>
    <w:rsid w:val="00976826"/>
    <w:rsid w:val="009A3873"/>
    <w:rsid w:val="009D5728"/>
    <w:rsid w:val="009E1C70"/>
    <w:rsid w:val="009E6EB1"/>
    <w:rsid w:val="00A44325"/>
    <w:rsid w:val="00AA13A0"/>
    <w:rsid w:val="00B57279"/>
    <w:rsid w:val="00B578F6"/>
    <w:rsid w:val="00B70F29"/>
    <w:rsid w:val="00BB1B8B"/>
    <w:rsid w:val="00C42521"/>
    <w:rsid w:val="00C5374E"/>
    <w:rsid w:val="00C753A7"/>
    <w:rsid w:val="00C83CDE"/>
    <w:rsid w:val="00C90B6A"/>
    <w:rsid w:val="00CC7E53"/>
    <w:rsid w:val="00CC7E57"/>
    <w:rsid w:val="00CD7151"/>
    <w:rsid w:val="00CE2EE5"/>
    <w:rsid w:val="00CF0A7C"/>
    <w:rsid w:val="00CF6A87"/>
    <w:rsid w:val="00D5193D"/>
    <w:rsid w:val="00D61791"/>
    <w:rsid w:val="00D779AE"/>
    <w:rsid w:val="00D87F56"/>
    <w:rsid w:val="00DC308F"/>
    <w:rsid w:val="00DD0629"/>
    <w:rsid w:val="00DD63C8"/>
    <w:rsid w:val="00DE5425"/>
    <w:rsid w:val="00E1577D"/>
    <w:rsid w:val="00ED1D0F"/>
    <w:rsid w:val="00F1779A"/>
    <w:rsid w:val="00F220E1"/>
    <w:rsid w:val="00F25569"/>
    <w:rsid w:val="00F27E63"/>
    <w:rsid w:val="00F54A1C"/>
    <w:rsid w:val="00FB2078"/>
    <w:rsid w:val="00FC3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5B243"/>
  <w15:chartTrackingRefBased/>
  <w15:docId w15:val="{7E39E037-F224-4C96-A32F-927B40833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3B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3B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23B5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3B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3B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3B5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3B5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3B5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3B5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3B5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3B5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23B5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3B5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3B5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3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3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3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3B5B"/>
    <w:rPr>
      <w:rFonts w:eastAsiaTheme="majorEastAsia" w:cstheme="majorBidi"/>
      <w:color w:val="272727" w:themeColor="text1" w:themeTint="D8"/>
    </w:rPr>
  </w:style>
  <w:style w:type="paragraph" w:styleId="Title">
    <w:name w:val="Title"/>
    <w:basedOn w:val="Normal"/>
    <w:next w:val="Normal"/>
    <w:link w:val="TitleChar"/>
    <w:uiPriority w:val="10"/>
    <w:qFormat/>
    <w:rsid w:val="00523B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3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3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3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3B5B"/>
    <w:pPr>
      <w:spacing w:before="160"/>
      <w:jc w:val="center"/>
    </w:pPr>
    <w:rPr>
      <w:i/>
      <w:iCs/>
      <w:color w:val="404040" w:themeColor="text1" w:themeTint="BF"/>
    </w:rPr>
  </w:style>
  <w:style w:type="character" w:customStyle="1" w:styleId="QuoteChar">
    <w:name w:val="Quote Char"/>
    <w:basedOn w:val="DefaultParagraphFont"/>
    <w:link w:val="Quote"/>
    <w:uiPriority w:val="29"/>
    <w:rsid w:val="00523B5B"/>
    <w:rPr>
      <w:i/>
      <w:iCs/>
      <w:color w:val="404040" w:themeColor="text1" w:themeTint="BF"/>
    </w:rPr>
  </w:style>
  <w:style w:type="paragraph" w:styleId="ListParagraph">
    <w:name w:val="List Paragraph"/>
    <w:basedOn w:val="Normal"/>
    <w:uiPriority w:val="34"/>
    <w:qFormat/>
    <w:rsid w:val="00523B5B"/>
    <w:pPr>
      <w:ind w:left="720"/>
      <w:contextualSpacing/>
    </w:pPr>
  </w:style>
  <w:style w:type="character" w:styleId="IntenseEmphasis">
    <w:name w:val="Intense Emphasis"/>
    <w:basedOn w:val="DefaultParagraphFont"/>
    <w:uiPriority w:val="21"/>
    <w:qFormat/>
    <w:rsid w:val="00523B5B"/>
    <w:rPr>
      <w:i/>
      <w:iCs/>
      <w:color w:val="0F4761" w:themeColor="accent1" w:themeShade="BF"/>
    </w:rPr>
  </w:style>
  <w:style w:type="paragraph" w:styleId="IntenseQuote">
    <w:name w:val="Intense Quote"/>
    <w:basedOn w:val="Normal"/>
    <w:next w:val="Normal"/>
    <w:link w:val="IntenseQuoteChar"/>
    <w:uiPriority w:val="30"/>
    <w:qFormat/>
    <w:rsid w:val="00523B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3B5B"/>
    <w:rPr>
      <w:i/>
      <w:iCs/>
      <w:color w:val="0F4761" w:themeColor="accent1" w:themeShade="BF"/>
    </w:rPr>
  </w:style>
  <w:style w:type="character" w:styleId="IntenseReference">
    <w:name w:val="Intense Reference"/>
    <w:basedOn w:val="DefaultParagraphFont"/>
    <w:uiPriority w:val="32"/>
    <w:qFormat/>
    <w:rsid w:val="00523B5B"/>
    <w:rPr>
      <w:b/>
      <w:bCs/>
      <w:smallCaps/>
      <w:color w:val="0F4761" w:themeColor="accent1" w:themeShade="BF"/>
      <w:spacing w:val="5"/>
    </w:rPr>
  </w:style>
  <w:style w:type="character" w:styleId="Hyperlink">
    <w:name w:val="Hyperlink"/>
    <w:basedOn w:val="DefaultParagraphFont"/>
    <w:uiPriority w:val="99"/>
    <w:unhideWhenUsed/>
    <w:rsid w:val="00291686"/>
    <w:rPr>
      <w:color w:val="467886" w:themeColor="hyperlink"/>
      <w:u w:val="single"/>
    </w:rPr>
  </w:style>
  <w:style w:type="character" w:styleId="UnresolvedMention">
    <w:name w:val="Unresolved Mention"/>
    <w:basedOn w:val="DefaultParagraphFont"/>
    <w:uiPriority w:val="99"/>
    <w:semiHidden/>
    <w:unhideWhenUsed/>
    <w:rsid w:val="002916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kumtor.kg/ru/kantip-zhetkir%d2%af%d2%afch%d2%af-ishkana-boluu-kere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446</Words>
  <Characters>2546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Jyldyz Jenalieva</dc:creator>
  <cp:keywords/>
  <dc:description/>
  <cp:lastModifiedBy>NurbekE Musaev</cp:lastModifiedBy>
  <cp:revision>26</cp:revision>
  <dcterms:created xsi:type="dcterms:W3CDTF">2026-03-19T03:52:00Z</dcterms:created>
  <dcterms:modified xsi:type="dcterms:W3CDTF">2026-03-23T03:09:00Z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2026-01-28T08:07:46Z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eee135b0-0a12-42af-b8aa-1513630b7217</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